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 w:cs="黑体"/>
          <w:kern w:val="2"/>
          <w:szCs w:val="21"/>
        </w:rPr>
      </w:pPr>
      <w:r>
        <w:rPr>
          <w:rFonts w:hint="eastAsia" w:ascii="黑体" w:hAnsi="黑体" w:eastAsia="黑体" w:cs="黑体"/>
          <w:kern w:val="2"/>
          <w:szCs w:val="21"/>
        </w:rPr>
        <w:t>附件</w:t>
      </w:r>
    </w:p>
    <w:p>
      <w:pPr>
        <w:pStyle w:val="2"/>
        <w:ind w:firstLine="640"/>
      </w:pPr>
    </w:p>
    <w:p>
      <w:pPr>
        <w:widowControl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境内深度合成服务算法备案清单（2023年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kern w:val="2"/>
          <w:sz w:val="36"/>
          <w:szCs w:val="36"/>
        </w:rPr>
        <w:t>月）</w:t>
      </w:r>
    </w:p>
    <w:p>
      <w:pPr>
        <w:pStyle w:val="2"/>
      </w:pPr>
    </w:p>
    <w:tbl>
      <w:tblPr>
        <w:tblStyle w:val="9"/>
        <w:tblW w:w="14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565"/>
        <w:gridCol w:w="1731"/>
        <w:gridCol w:w="1615"/>
        <w:gridCol w:w="2204"/>
        <w:gridCol w:w="4015"/>
        <w:gridCol w:w="1985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tblHeader/>
          <w:jc w:val="center"/>
        </w:trPr>
        <w:tc>
          <w:tcPr>
            <w:tcW w:w="703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kern w:val="2"/>
                <w:sz w:val="24"/>
                <w:szCs w:val="24"/>
              </w:rPr>
              <w:t>序号</w:t>
            </w:r>
          </w:p>
        </w:tc>
        <w:tc>
          <w:tcPr>
            <w:tcW w:w="1565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2"/>
                <w:sz w:val="24"/>
                <w:szCs w:val="24"/>
              </w:rPr>
              <w:t>算法名称</w:t>
            </w:r>
          </w:p>
        </w:tc>
        <w:tc>
          <w:tcPr>
            <w:tcW w:w="173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eastAsia="黑体"/>
                <w:color w:val="000000"/>
                <w:kern w:val="2"/>
                <w:sz w:val="24"/>
                <w:szCs w:val="24"/>
              </w:rPr>
              <w:t>角色</w:t>
            </w:r>
          </w:p>
        </w:tc>
        <w:tc>
          <w:tcPr>
            <w:tcW w:w="1615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2"/>
                <w:sz w:val="24"/>
                <w:szCs w:val="24"/>
              </w:rPr>
              <w:t>主体名称</w:t>
            </w:r>
          </w:p>
        </w:tc>
        <w:tc>
          <w:tcPr>
            <w:tcW w:w="2204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2"/>
                <w:sz w:val="24"/>
                <w:szCs w:val="24"/>
              </w:rPr>
              <w:t>应用产品</w:t>
            </w:r>
          </w:p>
        </w:tc>
        <w:tc>
          <w:tcPr>
            <w:tcW w:w="4015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2"/>
                <w:sz w:val="24"/>
                <w:szCs w:val="24"/>
              </w:rPr>
              <w:t>主要用途</w:t>
            </w:r>
          </w:p>
        </w:tc>
        <w:tc>
          <w:tcPr>
            <w:tcW w:w="1985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2"/>
                <w:sz w:val="24"/>
                <w:szCs w:val="24"/>
              </w:rPr>
              <w:t>备案编号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eastAsia="黑体"/>
                <w:color w:val="000000"/>
                <w:kern w:val="2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一帧智能文本生成视频算法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新壹（北京）科技有限公司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一帧秒创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（网站）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、一帧视频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应用于视频生成场景，根据输入的文本、视频，结合素材库，生成视频。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110102184116501230013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360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智脑文本生成算法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北京奇虎科技有限公司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360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搜索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（网站）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应用于文本生成场景，根据输入的文本，结合意图识别，生成文本回复。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110105199127801230013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360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智脑文本生成服务算法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北京奇虎科技有限公司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应用于文本生成场景，服务于文本生成和对话问答类企业端客户，根据用户提出的问题，实现知识问答、多轮对话、逻辑推理。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110105199127801230021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360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智脑图像生成算法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北京奇虎科技有限公司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360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鸿图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（网站）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360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智脑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（网站）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应用于图像生成场景，根据用户输入的文本、图片信息，结合图像生成模型，生成与输入相关的图片。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110105199127801230039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祝语祝福视频合成算法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聚音数字传媒（北京）有限公司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祝语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、祝语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（小程序）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应用于视频生成场景，根据用户输入文本数据，生成祝福视频。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110105819798801230013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中科闻歌雅意大模型算法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北京中科闻歌科技股份有限公司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应用于文本生成场景，服务于企业端客户，根据用户输入的文本或指令数据，生成文本内容。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110108009321501230015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有道子曰大模型算法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北京网易有道计算机系统有限公司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有道子曰大模型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（网站）</w:t>
            </w:r>
            <w:r>
              <w:rPr>
                <w:rStyle w:val="14"/>
                <w:rFonts w:hint="eastAsia" w:cs="Times New Roman"/>
                <w:lang w:val="en-US" w:eastAsia="zh-CN" w:bidi="ar"/>
              </w:rPr>
              <w:t>、网易有道词典（APP）、Hi Echo（网站）等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应用于智能对话场景，根据用户输入的文本数据，结合场景需求，通过大语言模型，生成符合用户意图的回答。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110108060968601230013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网易有道机器翻译算法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北京网易有道计算机系统有限公司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有道翻译官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、有道智能硬件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（其他）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、网易有道词典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  <w:r>
              <w:rPr>
                <w:rStyle w:val="14"/>
                <w:rFonts w:hint="eastAsia" w:cs="Times New Roman"/>
                <w:lang w:val="en-US" w:eastAsia="zh-CN" w:bidi="ar"/>
              </w:rPr>
              <w:t>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应用于机器翻译场景，根据用户输入的文本、语音、图片、网页、文档等多模态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，生成指定目标语言的翻译内容。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110108060968601230021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智谱交互式内容生成算法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北京智谱华章科技有限公司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应用于多模态内容生成场景，服务于企业端客户，通过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API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提供根据输入的文本生成文本、代码等形式答案的功能。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110108105858001230027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智谱文档解读生成算法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北京智谱华章科技有限公司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文档解读助手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（网站）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应用于文本生成场景，根据输入的文档及问题文本，生成文本回答。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1101081058580012300</w:t>
            </w:r>
            <w:r>
              <w:rPr>
                <w:rStyle w:val="14"/>
                <w:rFonts w:hint="eastAsia" w:cs="Times New Roman"/>
                <w:lang w:val="en-US" w:eastAsia="zh-CN" w:bidi="ar"/>
              </w:rPr>
              <w:t>69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智谱文本结构化生成算法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北京智谱华章科技有限公司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文本结构化生成器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（网站）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应用于结构化文档生成场景，根据用户的文本诉求，通过深度合成模型，自动生成结构化文档。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110108105858001230035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智谱多模态通用图生文算法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北京智谱华章科技有限公司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4"/>
                <w:rFonts w:hint="eastAsia" w:cs="Times New Roman"/>
                <w:lang w:val="en-US" w:eastAsia="zh-CN" w:bidi="ar"/>
              </w:rPr>
              <w:t>智谱清言（APP）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应用于智能对话场景，根据用户输入的文本、图片信息，生成符合用户预期的回答。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110108105858001230043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红棉小冰语言模型算法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北京红棉小冰科技有限公司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小冰岛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、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X Eva（APP）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应用于文本生成场景，基于用户输入文本数据，实现自动文本摘要、机器翻译、问答对话生成等。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110108114031101230013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小冰歌声合成算法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北京红棉小冰科技有限公司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小冰岛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X Eva（APP）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应用于歌声合成场景，根据用户输入的音符和歌词，生成符合用户需求的音频。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110108114031101230021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小冰语音合成算法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北京红棉小冰科技有限公司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小冰岛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X Eva（APP）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应用于语音生成场景，根据输入的文本数据，实现文本转语音的功能。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110108114031101230039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云知声语音合成算法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云知声智能科技股份有限公司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应用于语音合成场景，服务于企业端客户，根据用户输入的文本内容，通过深合学习和统计学习的方法，实现文本转语音的功能。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110108172572101230015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云知声山海认知大模型算法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云知声智能科技股份有限公司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应用于智能对话场景，服务于企业端客户，根据用户输入的文本内容，应用对话模型，生成个性化文本回答。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110108172572101230023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博特智能深度学习文本生成算法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北京信工博特智能科技有限公司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应用于文本生成场景，服务于企业端客户，基于用户输入文本数据，实现文章写作和续写功能。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110108203064901230011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计算美学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AIGC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图像生成算法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北京计算美学科技有限公司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画宇宙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AI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商品作图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（网站）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、画宇宙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（网站）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应用于图像生成场景，根据输入的文本、待处理图像、蒙版等，结合必要的图像分割、识别模块，经过图像生成模型，生成与输入匹配的图像。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110108210709901230015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光速智学文本生成算法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光速智学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（北京）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写作机器人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应用于文本生成场景，根据输入的文本请求，自动生成符合要求的文本回复。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110108341358601230011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快手生成合成算法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北京快手科技有限公司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快手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、一甜相机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、快影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  <w:r>
              <w:rPr>
                <w:rStyle w:val="14"/>
                <w:rFonts w:hint="eastAsia" w:cs="Times New Roman"/>
                <w:lang w:val="en-US" w:eastAsia="zh-CN" w:bidi="ar"/>
              </w:rPr>
              <w:t>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应用于图片、视频编辑场景，根据用户上传的图片或视频，结合模板内容，生成符合用户需求的图片和视频。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110108413760701230023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WPSAI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文本生成算法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-1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北京金山办公软件股份有限公司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WPS AI（APP）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应用于文本生成场景，根据用户输入的文本信息，结合用户意图，实现文档写作、阅读理解、概括总结等功能。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110108464068801230013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天工大语言模型算法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昆仑万维科技股份有限公司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天工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AI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助手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（网站）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应用于智能对话场景，根据输入的文本诉求，通过大模型，生成输入相关的文本回复。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110108604314601230013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highlight w:val="none"/>
                <w:lang w:val="en-US" w:eastAsia="zh-CN" w:bidi="ar"/>
              </w:rPr>
              <w:t>文心大模型算法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highlight w:val="none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highlight w:val="none"/>
                <w:lang w:val="en-US" w:eastAsia="zh-CN" w:bidi="ar"/>
              </w:rPr>
              <w:t>北京百度网讯科技有限公司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highlight w:val="none"/>
                <w:lang w:val="en-US" w:eastAsia="zh-CN" w:bidi="ar"/>
              </w:rPr>
              <w:t>文心一言</w:t>
            </w:r>
            <w:r>
              <w:rPr>
                <w:rStyle w:val="13"/>
                <w:rFonts w:hint="default" w:ascii="Times New Roman" w:hAnsi="Times New Roman" w:eastAsia="仿宋_GB2312" w:cs="Times New Roman"/>
                <w:highlight w:val="none"/>
                <w:lang w:val="en-US" w:eastAsia="zh-CN" w:bidi="ar"/>
              </w:rPr>
              <w:t>（APP）</w:t>
            </w:r>
            <w:r>
              <w:rPr>
                <w:rStyle w:val="12"/>
                <w:rFonts w:hint="default" w:ascii="Times New Roman" w:hAnsi="Times New Roman" w:eastAsia="仿宋_GB2312" w:cs="Times New Roman"/>
                <w:highlight w:val="none"/>
                <w:lang w:val="en-US" w:eastAsia="zh-CN" w:bidi="ar"/>
              </w:rPr>
              <w:t>、文心一言</w:t>
            </w:r>
            <w:r>
              <w:rPr>
                <w:rStyle w:val="13"/>
                <w:rFonts w:hint="default" w:ascii="Times New Roman" w:hAnsi="Times New Roman" w:eastAsia="仿宋_GB2312" w:cs="Times New Roman"/>
                <w:highlight w:val="none"/>
                <w:lang w:val="en-US" w:eastAsia="zh-CN" w:bidi="ar"/>
              </w:rPr>
              <w:t>（网站）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highlight w:val="none"/>
                <w:lang w:val="en-US" w:eastAsia="zh-CN" w:bidi="ar"/>
              </w:rPr>
              <w:t>应用于智能对话场景，根据用户提出的问题，结合上下文，生成相应的文字或多模态回答。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highlight w:val="none"/>
                <w:lang w:val="en-US" w:eastAsia="zh-CN" w:bidi="ar"/>
              </w:rPr>
              <w:t>110108645502801230035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文心大模型算法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-2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北京百度网讯科技有限公司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应用于智能问答场景，服务于对话问答类企业端客户，根据用户提出的问题，结合上下文，生成相应的文本或多模态回答。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110108645502801230043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百度数字人驱动算法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北京百度网讯科技有限公司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应用于数字人合成场景，服务于企业端客户，根据用户输入的文本、音频、视频等信息，结合深度学习、机器学习、图形学等领域知识，生成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2D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人像、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3D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写实、卡通形象等图片和视频。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110108645502801230051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百度语音合成算法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北京百度网讯科技有限公司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应用于语音合成场景，服务于企业端客户，根据输入的文本数据，通过卷积神经网络、全链接网络搭建模型，实现文本转语音功能。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110108645502801230069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好未来教育中英测评算法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北京世纪好未来教育科技有限公司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应用于在线教育场景，服务于企业端客户，根据输入的语音，结合语音识别模型与打分模型，输出语音得分。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110108667686801230015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爱奇艺生成合成算法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北京爱奇艺科技有限公司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爱奇艺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应用于图像、视频生成场景，基于用户输入图片或视频数据，实现人脸属性编辑、人脸表情迁移、人体动作迁移等功能，生成图像、短视频内容。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110108811591901230011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老照片鹏图智能修复算法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北京鹏图助梦科技有限公司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老照片修复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应用于图像生成场景，根据输入的图像，结合图像重建技术，生成修复后的图像。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110108820005901230013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云雀大模型算法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北京抖音信息服务有限公司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抖音短视频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、今日头条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、西瓜视频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  <w:r>
              <w:rPr>
                <w:rStyle w:val="14"/>
                <w:rFonts w:hint="eastAsia" w:cs="Times New Roman"/>
                <w:lang w:val="en-US" w:eastAsia="zh-CN" w:bidi="ar"/>
              </w:rPr>
              <w:t>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应用于智能对话、智能写作场景，根据用户输入的文本信息，生成相对应的答复。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110108823483901230031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火山引擎虚拟数字人算法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北京抖音信息服务有限公司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应用于虚拟数字人场景，服务于企业端客户，根据用户输入的文本内容，生成符合用户需求的数字人视频。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网信算备110108823483901230049号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出门问问语音合成类算法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出门问问信息科技有限公司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魔音工坊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（网站）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、奇妙元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（网站）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应用于语音合成场景，根据用户输入文本数据生成对应语音。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110108928160101230025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序列猴子大模型算法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出门问问信息科技有限公司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应用于智能问答、智能写作场景，服务于企业端客户，提供根据输入的文本诉求，生成与之相关的文本内容的功能。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110108928160101230033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东港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-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北京东港瑞宏科技有限公司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应用于文本生成场景，服务于合成类企业端客户，提供根据输入的文本，结合领域专业知识库，生成文本内容的功能。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110115082837201230011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京东智能语音外呼算法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京东科技信息技术有限公司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京东智能语音外呼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（网站）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应用于智能客服场景，通过输入的语音、文本，生成语音智能对话。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110115536455201230015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京东言犀大模型内容生成算法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京东科技信息技术有限公司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应用于智能对话、文本内容生成场景，服务于企业端客户，提供根据用户输入的文本诉求，生成与之相关的文本内容的功能。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110115536455201230023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京东数字人形象合成算法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京东科技信息技术有限公司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言犀数字人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AIGC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内容平台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（网站）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应用于数字人场景，根据输入的文本信息，结合语音合成、唇形预测、人脸生成、图像合成算法，生成数字人视频。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110115536455201230031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韭圈儿生成合成算法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天津爱斯基信息科技有限公司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韭圈儿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（小程序）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、韭圈儿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、韭圈儿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（网站）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应用于智能客服场景，根据用户咨询内容，结合智能客服知识库，生成文本回复。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120116171273301230013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灵犀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AI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绘画生成合成算法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长春灵犀智能科技有限公司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AI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绘画师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应用于图像生成场景，根据用户对图像的诉求文本，结合选择的主题风格，生成图像。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220104618511001230011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应事视频合成算法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-1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上海稀宇科技有限公司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应事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</w:t>
            </w:r>
            <w:r>
              <w:rPr>
                <w:rStyle w:val="14"/>
                <w:rFonts w:hint="eastAsia" w:cs="Times New Roman"/>
                <w:lang w:val="en-US" w:eastAsia="zh-CN" w:bidi="ar"/>
              </w:rPr>
              <w:t>APP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应用于视频合成场景，根据用户输入的文本内容，结合历史对话数据，生成符合用户需求的视频。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310104297296101230015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应事图片合成算法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-1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上海稀宇科技有限公司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应事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</w:t>
            </w:r>
            <w:r>
              <w:rPr>
                <w:rStyle w:val="14"/>
                <w:rFonts w:hint="eastAsia" w:cs="Times New Roman"/>
                <w:lang w:val="en-US" w:eastAsia="zh-CN" w:bidi="ar"/>
              </w:rPr>
              <w:t>APP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应用于图片合成场景，根据用户输入的文本内容，结合历史对话数据，生成符合用户需求的图片。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310104297296101230023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应事图片合成算法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-2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上海稀宇科技有限公司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应用于图片合成场景，服务于企业端客户，根据用户输入的文本内容，结合历史对话数据，生成符合用户需求的图片。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310104297296101230031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应事视频合成算法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-2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上海稀宇科技有限公司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应用于视频合成场景，服务于企业端客户，根据用户输入的文本内容，结合历史对话数据，生成符合用户需求的视频。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310104297296101230049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应事文本信息合成算法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-1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上海稀宇科技有限公司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应事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应用于文本生成场景，根据用户输入的文本指令，结合上下文信息，生成符合用户要求的文本。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310104297296101230057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应事文本信息合成算法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-2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上海稀宇科技有限公司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应用于文本生成场景，服务于企业端客户，根据用户输入的文本指令，结合上下文信息，生成符合用户要求的文本。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310104297296101230065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商汤秒画内容生成算法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上海商汤智能科技有限公司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秒画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AIGC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生成平台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（网站）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应用于图像生成场景，根据用户输入文本、图像数据实现文生图、图生图等功能。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310104482568801230011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商量大语言模型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上海商汤智能科技有限公司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商量大语言模型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（网站）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应用于对话生成场景，根据用户输入文本内容及要求实现内容生成、内容概括、逻辑推理、内容改写、推荐建议等。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310104482568801230029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商汤格物高精度重建算法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上海商汤智能科技有限公司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商汤格物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应用于三维场景的图像生成，基于体渲染实现对商品等物体任意角度的三维图像合成。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310104482568801230037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商汤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2D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数字人合成算法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上海商汤智能科技有限公司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应用于数字人合成场景，服务于企业端客户，基于文本转语音技术、语音识别技术、数字人口型特征画面合成技术，生成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2D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数字人视频。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310104482568801230045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商汤琼宇场景生成算法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上海商汤智能科技有限公司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应用于虚拟场景生成，根据输入的场景视频，结合提取的参数，合成三维场景</w:t>
            </w:r>
            <w:r>
              <w:rPr>
                <w:rStyle w:val="12"/>
                <w:rFonts w:hint="eastAsia" w:cs="Times New Roman"/>
                <w:lang w:val="en-US" w:eastAsia="zh-CN" w:bidi="ar"/>
              </w:rPr>
              <w:t>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310104482568801230053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如影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2D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数字人合成算法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上海商汤智能科技有限公司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如影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2D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数字人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应用于虚拟人物生成场景，根据输入的视频或文本，生成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2D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数字人形象和声音。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310104482568801230061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商汤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AI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上海商汤智能科技有限公司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商汤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AI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代码助手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（网站）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应用于代码生成场景，根据用户输入的文本信息，生成符合用户预期的代码、文本内容。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310104482568801230079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商汤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Avatar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半身全身驱动算法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上海商汤智能科技有限公司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应用于虚拟数字人场景，服务于企业端客户，根据输入的图片、视频数据，通过动作、姿态捕捉等技术，生成虚拟数字人。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310104482568801230087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朵拉之眼生成合成算法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上海芯赛云计算科技有限公司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朵拉之眼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应用于图像生成场景，根据输入的人脸图像，结合模板，生成与输入相关的个性化图像。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310113098796101230019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小船智绘绘图生成合成算法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小船创意（上海）网络技术有限公司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小船智绘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应用于图片生成场景，根据用户输入的文本输入，通过扩散模型，生成符合用户需求的图片。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310115467585601230011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小船智图绘图生成合成算法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小船创意（上海）网络技术有限公司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应用于图片生成场景，服务于企业端客户，根据用户输入的文本信息，通过扩散模型，生成符合用户需求的图片。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highlight w:val="none"/>
                <w:lang w:val="en-US" w:eastAsia="zh-CN" w:bidi="ar"/>
              </w:rPr>
              <w:t>310115467585601230029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MetaLLM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大语言模型文本生成算法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上海秘塔网络科技有限公司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秘塔写作猫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（网站）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应用于文本生成场景，根据用户输入的文本要求，实现篇章生成、风格转换、文本纠错、机器翻译等功能。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310115866995701230019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换颜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AI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视频合成算法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上海鱼腥草信息科技有限公司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换颜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应用于图像、视频生成场景，根据输入的人脸图像，生成融合了人脸的图像、视</w:t>
            </w:r>
            <w:r>
              <w:rPr>
                <w:rStyle w:val="12"/>
                <w:rFonts w:hint="default" w:ascii="Times New Roman" w:hAnsi="Times New Roman" w:eastAsia="仿宋_GB2312" w:cs="Times New Roman"/>
                <w:highlight w:val="none"/>
                <w:lang w:val="en-US" w:eastAsia="zh-CN" w:bidi="ar"/>
              </w:rPr>
              <w:t>频</w:t>
            </w:r>
            <w:r>
              <w:rPr>
                <w:rStyle w:val="12"/>
                <w:rFonts w:hint="eastAsia" w:cs="Times New Roman"/>
                <w:highlight w:val="none"/>
                <w:lang w:val="en-US" w:eastAsia="zh-CN" w:bidi="ar"/>
              </w:rPr>
              <w:t>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310116327161301230011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如意消费类内容合成算法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上海昶廿信息科技有限公司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如意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应用于智能对话场景，根据用户输入的文本信息，结合用户行为数据、商品数据，生成符合用户需求的答复。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310151303918501230015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华为软件技术有限公司智慧助手大模型算法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华为软件技术有限公司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智慧助手（小艺）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应用于智能对话、设备控制场景，根据输入的语音、文本等信息，通过分词、问题特征提取等过程，生成符合用户意图的答复或相应的执行动作。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320114537258501230019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视觉中国大像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AI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图像生成算法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汉华易美视觉科技有限公司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VCG（网站）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应用于图像生成场景，根据输入的文本或图像，结合图像修改参数，生成二次创作的图像。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320412518076101230013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视觉中国灵感绘图算法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汉华易美视觉科技有限公司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VEER（网站）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、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VCG（网站）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应用于图像生成场景，根据输入的文本</w:t>
            </w:r>
            <w:r>
              <w:rPr>
                <w:rStyle w:val="12"/>
                <w:rFonts w:hint="eastAsia" w:cs="Times New Roman"/>
                <w:lang w:val="en-US" w:eastAsia="zh-CN" w:bidi="ar"/>
              </w:rPr>
              <w:t>、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提示词及设置参数，结合图像生成模型，生成与输入相关的新图像。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320412518076101230021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西湖大模型内容生成算法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西湖心辰（杭州）科技有限公司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FRIDAY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智能写作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（网站）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应用于文本生成场景，根据输入的提示词文本，生成与之相关的文本。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330106313612201230011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支付宝智能客服和智能助理算法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支付宝（杭州）信息技术有限公司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支付宝智能助理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、支付宝智能客服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应用于智能对话场景，根据用户输入的诉求，结合知识库和上下文信息，生成相应的答复。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330106616449901230019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光海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AI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问答算法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杭州光海科技有限公司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Talking Ai（公众账号）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应用于对话生成场景，基于用户输入文本数据，实现文本生成、摘要、翻译、问答功能。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330106624303901230015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网易伏羲虚拟人生成算法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网易（杭州）网络有限公司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应用于虚拟人生成场景，服务于企业端客户，根据用户输入的图片或文本数据，生成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3D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虚拟人像；根据用户输入的语音或文本数据，生成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3D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虚拟人视频。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330108633317701230013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网易伏羲图像生成算法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网易（杭州）网络有限公司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应用于图像生成场景，服务于企业端客户，根据用户预设提示文字和参考图片，生成特定风格图像。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330108633317701230021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网易伏羲文本生成算法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网易（杭州）网络有限公司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应用于文本生成场景，服务于文本生成和对话问答类企业端客户，根据用户提出的问题，结合上下文，生成相应的文本。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330108633317701230039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达摩院语音合成算法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阿里巴巴达摩院（杭州）科技有限公司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应用于语音生成场景，服务于企业端客户，根据用户输入文本数据，生成用于语音助手、智能客服、语音交互、教育培训等领域的音频信息。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3301105072064012300</w:t>
            </w:r>
            <w:r>
              <w:rPr>
                <w:rStyle w:val="14"/>
                <w:rFonts w:hint="eastAsia" w:cs="Times New Roman"/>
                <w:lang w:val="en-US" w:eastAsia="zh-CN" w:bidi="ar"/>
              </w:rPr>
              <w:t>51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达摩院虚拟试衣合成算法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阿里巴巴达摩院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杭州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）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应用于虚拟人像场景，服务于企业端客户，基于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3D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物理仿真和人体姿态估计算法，生成虚拟试衣图像。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3301105072064012300</w:t>
            </w:r>
            <w:r>
              <w:rPr>
                <w:rStyle w:val="14"/>
                <w:rFonts w:hint="eastAsia" w:cs="Times New Roman"/>
                <w:lang w:val="en-US" w:eastAsia="zh-CN" w:bidi="ar"/>
              </w:rPr>
              <w:t>69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达摩院人脸融合合成算法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阿里巴巴达摩院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应用于人脸编辑场景，服务于企业端客户，根据用户输入的图片、视频信息，通过人脸检测、特征识别等技术，实现人脸融合功能。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330110507206401230043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天猫精灵数字人开放域自然对话技术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浙江艾克斯精灵人工智能科技有限公司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天猫精灵系列智能音箱产品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（其他）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应用于对话生成场景，根据用户历史对话内容，生成文本智能回答。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330110702726701230015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天猫精灵聊天及语音合成算法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浙江艾克斯精灵人工智能科技有限公司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天猫精灵系列智能音箱产品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（其他）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应用于对话生成场景，根据用户输入语音信息，通过语音合成生成人机交互音频。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330110702726701230023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淘宝小蜜智能客服算法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浙江淘宝网络有限公司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手机淘宝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应用于在线智能客服场景，识别文字或语音问题，结合智能客服知识库，生成文本、图像、音频、视频等形式的回答。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330110872770701230027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触手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AI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图像合成算法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杭州水母智能科技有限公司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触手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AI（APP）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、触手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AI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专业版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（网站）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、触手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AI（小程序）</w:t>
            </w:r>
            <w:r>
              <w:rPr>
                <w:rStyle w:val="13"/>
                <w:rFonts w:hint="eastAsia" w:cs="Times New Roman"/>
                <w:lang w:val="en-US" w:eastAsia="zh-CN" w:bidi="ar"/>
              </w:rPr>
              <w:t>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应用于图像生成场景，根据输入的图像，结合图像修复算法，生成修复图像。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330110963689401230015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文熙语音合成算法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安徽文熙科技有限公司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配音神器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应用于语音合成场景，根据用户输入文本数据，生成模拟人声。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340104066727601230017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长留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SimSwap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换脸合成算法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合肥长留科技有限公司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秀趣图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应用于人脸图像、视频生成场景，匹配人脸数据和模板，生成替换人脸后的图像或视频。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340104381149201230011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科大讯飞语音合成算法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科大讯飞股份有限公司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应用于语音生成场景，服务于企业端客户，基于音频生成模型，提供文本转人声功能。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340104764864601230039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科大讯飞虚拟人合成算法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科大讯飞股份有限公司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应用于虚拟人合成场景，服务于企业端客户，根据用户输入的文本、音频信息，通过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3D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人脸参数提取、语音声学特征提取、语音驱动口唇动作生成、人脸视频合成等技术，生成数字虚拟人视频。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340104764864601230047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讯飞星火认知大模型算法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-SparkDesk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科大讯飞股份有限公司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讯飞星火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（小程序）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、讯飞星火认知大模型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（网站）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、讯飞星火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应用于智能对话场景，利用文本、代码、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prompt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数据及用户反馈数据训练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AI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大模型，提供文本生成服务。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340104764864601230055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 w:bidi="ar"/>
              </w:rPr>
              <w:t>司云涯图像修复算法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合肥司云涯信息科技有限公司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老照片修复王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应用于图像修复场景，使用生成对抗网络对用户输入的损坏图像进行修复，生成质量提高后的图像。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340104855685601230011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思汉音频降噪算法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厦门思汉信息科技有限公司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录音文字王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应用于音频降噪场景，基于用户输入音频内容去除噪音，提高语音清晰度和音频质量。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350203023670301230011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美图数字人驱动算法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厦门鸿天创视科技有限公司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DreamAvatar（APP）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应用于数字人场景，根据输入的图片、视频数据，结合表情驱动、唇型驱动、人体驱动、人手驱动等技术，生成数字人视频。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350203289021201230017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美柚织女大模型算法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厦门美柚股份有限公司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美柚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应用于对话生成场景，根据用户输入的文本内容，应用对话模型，生成个性化文本回答。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350203697270201230017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美图奇想智能视觉大模型算法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-MiracleVision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厦门美图网科技有限公司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美图秀秀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wink（APP）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whee（网站）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应用于图像生成场景，根据用户输入的文本、图片等信息，利用扩散模型等生成式技术，生成符合用户需求的图片。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350203814951001230023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荣发一键换脸生成合成算法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晋江荣发信息科技有限公司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一键换脸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应用于人脸图像、视频生成场景，调用腾讯人脸融合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API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，匹配人脸数据和模板，生成人脸图像或视频。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350582360225701230011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笔杆论文思路辅助算法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武汉莱博信息技术有限公司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笔杆论文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App（APP）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应用于智能写作场景，根据输入的文本，结合语义和语法规则，自动生成新文本。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420111451159301230011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highlight w:val="none"/>
                <w:lang w:val="en-US" w:eastAsia="zh-CN" w:bidi="ar"/>
              </w:rPr>
              <w:t>夸克图像文字识别算法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广州市动悦信息技术有限公司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夸克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应用于图像文字识别场景，服务于企业端客户，根据输入的图像，结合文字检测识别技术，输出图像中文字。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440105974095301230017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夸克智能小蜜客服机器人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广州市动悦信息技术有限公司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夸克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应用于智能客服场景，根据输入的咨询内容，结合知识库，生成答案。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440105974095301230025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网易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AILab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广州网易计算机系统有限公司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eastAsia" w:cs="Times New Roman"/>
                <w:lang w:val="en-US" w:eastAsia="zh-CN" w:bidi="ar"/>
              </w:rPr>
              <w:t>应用于文本生成场景，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服务于智能对话类的企业端客户，根据用户输入文本提示内容，生成智能文本回答或关联文案。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440106306769001230029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网易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AILab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数字人生成算法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广州网易计算机系统有限公司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应用于数字人生成场景，根据用户输入的文本、语音、视频数据，生成虚拟数字人视频。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440106306769001230037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网易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AILab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语音生成算法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广州网易计算机系统有限公司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应用于语音生成场景，服务于企业端客户，基于音频生成模型，提供语音生成、配音转录、歌声合成、制定目标音色转化功能。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440106306769001230045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网易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AILab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图像视频生成算法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广州网易计算机系统有限公司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应用于图像、视频风格转换、虚拟形象生成场景，服务于企业端客户，根据用户输入的文字、参考图片、视频等信息，生成特定风格的图像和视频。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440106306769001230053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唱鸭文字生成音乐算法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广州欢城文化传媒有限公司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唱鸭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应用于音乐生成场景，根据输入的文本，结合旋律生成、音频合成技术，生成音乐音频。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440106631699001230019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银河文本信息合成算法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-1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广州极目未来文化科技有限公司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Galaxy bot（网站）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应用于智能对话场景，根据用户输入文本和历史对话数据，生成智能文本问答。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440112873835401230019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银河文本信息合成算法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-2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广州极目未来文化科技有限公司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应用于智能对话场景，为第三方企业提供接口，根据用户输入文本和历史对话数据，生成智能文本问答。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440112873835401230035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云从从容大模型算法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云从科技集团股份有限公司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云从从容大模型官网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（网站）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应用于智能对话场景，根据输入的文本、图片、音频、视频，使用多模态大模型，生成与之相关的文本、图片、音频、视频等形式的回答。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440115713054401230019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AI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来客宝视频合成算法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广州华数云计算有限公司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应用于视频合成场景，服务于企业端客户，提供根据输入的文本、音频、视频等原始视频素材，结合视频合成模型，生成视频的功能。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440117869453801230019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腾讯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XMusic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深圳市腾讯计算机系统有限公司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应用于音乐生成场景，服务于企业端客户，根据输入的文本、音频、视频，生成音乐。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440305295988701230047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腾讯云智能数智人算法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深圳市腾讯计算机系统有限公司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应用于虚拟人物生成场景，服务于企业端客户，根据输入的文本、音频、视频，生成复刻了客户形象的音频、视频。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440305295988701230055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腾讯云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AI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绘画算法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深圳市腾讯计算机系统有限公司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应用于图像生成场景，服务于图像生成类的企业端客户，根据输入的文本或图像，生成图像。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440305295988701230063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腾讯混元助手大模型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深圳市腾讯计算机系统有限公司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应用于智能对话场景，服务于对话问答类企业端客户，根据用户提出的问题，结合上下文，生成相应的文本。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440305295988701230071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腾讯云多行业客服场景大模型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深圳市腾讯计算机系统有限公司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应用于文本生成场景，服务于文本生成和对话问答类企业端客户，提供生成客服回答、知识库咨询指导、文本写作辅佐等功能。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440305295988701230089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深信服安全文本生成算法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深信服科技股份有限公司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深信服可扩展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响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应平台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XDR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（网站）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应用于智能对话场景，根据用户输入的文本信息，通过大语言模型，生成符合用户需求的文本回复。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440305543148501230015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highlight w:val="none"/>
                <w:lang w:val="en-US" w:eastAsia="zh-CN" w:bidi="ar"/>
              </w:rPr>
              <w:t>Giiso</w:t>
            </w:r>
            <w:r>
              <w:rPr>
                <w:rStyle w:val="12"/>
                <w:rFonts w:hint="default" w:ascii="Times New Roman" w:hAnsi="Times New Roman" w:eastAsia="仿宋_GB2312" w:cs="Times New Roman"/>
                <w:highlight w:val="none"/>
                <w:lang w:val="en-US" w:eastAsia="zh-CN" w:bidi="ar"/>
              </w:rPr>
              <w:t>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深圳市智搜信息技术有限公司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Giiso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写作机器人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（网站）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应用于文本生成场景，根据用户输入的文本要求，实现新闻、报道、评论等文本内容的生成。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440305811034701230019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趣推科技唇形生成融合算法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深圳市趣推科技有限公司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闪剪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（APP）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应用于数字人生成场景，根据用户输入的文本、语音、视频数据，提取音频语音特征映射到人脸特征中，生成虚拟数字人的唇形动作。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440306636183901230017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华为云盘古多模态大模型算法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华为云计算技术有限公司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应用于多模态内容生成场景，服务于对话问答类的企业端客户，通过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API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提供根据输入的文本生成文本、图片等形式答案的功能。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520111252474601230017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华为云盘古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NLP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华为云计算技术有限公司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应用于文本内容生成场景，服务于内容生成类的企业端客户，通过</w:t>
            </w: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API</w:t>
            </w: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提供根据输入的文本内容，结合行业业务场景，生成相关文本的功能</w:t>
            </w:r>
            <w:r>
              <w:rPr>
                <w:rStyle w:val="12"/>
                <w:rFonts w:hint="eastAsia" w:cs="Times New Roman"/>
                <w:lang w:val="en-US" w:eastAsia="zh-CN" w:bidi="ar"/>
              </w:rPr>
              <w:t>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520111252474601230025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华为云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MetaStudio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数字人照片建模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华为云计算技术有限公司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应用于虚拟形象生成场景，服务于企业端客户，根据用户输入的人像图片，生成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3D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数字人模型。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网信算备</w:t>
            </w: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520111252474601230033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961" w:type="dxa"/>
            <w:vAlign w:val="center"/>
          </w:tcPr>
          <w:p>
            <w:pPr>
              <w:overflowPunct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"/>
        </w:rPr>
      </w:pPr>
    </w:p>
    <w:sectPr>
      <w:footerReference r:id="rId6" w:type="first"/>
      <w:footerReference r:id="rId5" w:type="default"/>
      <w:pgSz w:w="16838" w:h="11906" w:orient="landscape"/>
      <w:pgMar w:top="2098" w:right="1644" w:bottom="1984" w:left="1814" w:header="851" w:footer="992" w:gutter="0"/>
      <w:pgNumType w:fmt="numberInDash" w:start="1"/>
      <w:cols w:space="0" w:num="1"/>
      <w:titlePg/>
      <w:rtlGutter w:val="0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Theme="minorHAnsi" w:hAnsiTheme="minorHAnsi" w:eastAsiaTheme="minorEastAsia" w:cstheme="minorBidi"/>
        <w:kern w:val="2"/>
        <w:sz w:val="18"/>
        <w:szCs w:val="24"/>
        <w:lang w:val="en-US" w:eastAsia="zh-CN" w:bidi="ar-SA"/>
      </w:rPr>
    </w:pPr>
    <w:r>
      <w:rPr>
        <w:rFonts w:asciiTheme="minorHAnsi" w:hAnsiTheme="minorHAnsi" w:eastAsiaTheme="minorEastAsia" w:cstheme="minorBid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ascii="仿宋_GB2312" w:hAnsi="仿宋_GB2312" w:eastAsia="仿宋_GB2312" w:cs="仿宋_GB2312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t>- 7 -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ascii="仿宋_GB2312" w:hAnsi="仿宋_GB2312" w:eastAsia="仿宋_GB2312" w:cs="仿宋_GB2312"/>
                        <w:kern w:val="2"/>
                        <w:sz w:val="24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t>- 7 -</w:t>
                    </w:r>
                    <w:r>
                      <w:rPr>
                        <w:rFonts w:hint="default" w:ascii="Times New Roman" w:hAnsi="Times New Roman" w:eastAsia="仿宋_GB2312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snapToGrid w:val="0"/>
      <w:jc w:val="left"/>
      <w:rPr>
        <w:rFonts w:asciiTheme="minorHAnsi" w:hAnsiTheme="minorHAnsi" w:eastAsiaTheme="minorEastAsia" w:cstheme="minorBidi"/>
        <w:kern w:val="2"/>
        <w:sz w:val="18"/>
        <w:szCs w:val="24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36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36"/>
                      </w:rPr>
                      <w:fldChar w:fldCharType="separate"/>
                    </w:r>
                    <w:r>
                      <w:rPr>
                        <w:sz w:val="24"/>
                        <w:szCs w:val="36"/>
                      </w:rPr>
                      <w:t>- 1 -</w:t>
                    </w:r>
                    <w:r>
                      <w:rPr>
                        <w:sz w:val="24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220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yYWE2NGM5ZmMyMmYyNWE2ZjVmMmVkZDFmMmE5MDQifQ=="/>
  </w:docVars>
  <w:rsids>
    <w:rsidRoot w:val="FEFF6C76"/>
    <w:rsid w:val="019464B7"/>
    <w:rsid w:val="03234BC3"/>
    <w:rsid w:val="03261716"/>
    <w:rsid w:val="053B4A79"/>
    <w:rsid w:val="05D66D06"/>
    <w:rsid w:val="0651103A"/>
    <w:rsid w:val="07A879E3"/>
    <w:rsid w:val="0A423C08"/>
    <w:rsid w:val="0AA75162"/>
    <w:rsid w:val="0C8A41E7"/>
    <w:rsid w:val="0C9B5066"/>
    <w:rsid w:val="0DFF55F9"/>
    <w:rsid w:val="0EFF8A32"/>
    <w:rsid w:val="0F4D028A"/>
    <w:rsid w:val="0F9C7829"/>
    <w:rsid w:val="16261614"/>
    <w:rsid w:val="18DA0DC9"/>
    <w:rsid w:val="1ACB40CE"/>
    <w:rsid w:val="1D81380E"/>
    <w:rsid w:val="1DB6B087"/>
    <w:rsid w:val="1DBF0CB5"/>
    <w:rsid w:val="1DEE9880"/>
    <w:rsid w:val="1FA158D8"/>
    <w:rsid w:val="1FD95ED7"/>
    <w:rsid w:val="20103524"/>
    <w:rsid w:val="22206011"/>
    <w:rsid w:val="239D7E7B"/>
    <w:rsid w:val="23DB3ABD"/>
    <w:rsid w:val="26FBB7DA"/>
    <w:rsid w:val="27CF19C0"/>
    <w:rsid w:val="28A45220"/>
    <w:rsid w:val="29573152"/>
    <w:rsid w:val="29AB44B5"/>
    <w:rsid w:val="2A16403C"/>
    <w:rsid w:val="2A7D1D03"/>
    <w:rsid w:val="2AC81C20"/>
    <w:rsid w:val="2B114FAD"/>
    <w:rsid w:val="2BDB462F"/>
    <w:rsid w:val="2D267F6A"/>
    <w:rsid w:val="2E44335A"/>
    <w:rsid w:val="2EFB8ACA"/>
    <w:rsid w:val="2EFFB45C"/>
    <w:rsid w:val="2F342320"/>
    <w:rsid w:val="2F7FCC03"/>
    <w:rsid w:val="2FE43EEE"/>
    <w:rsid w:val="35A99724"/>
    <w:rsid w:val="367F605F"/>
    <w:rsid w:val="36CA6787"/>
    <w:rsid w:val="36FF01A5"/>
    <w:rsid w:val="377B5856"/>
    <w:rsid w:val="37EF1092"/>
    <w:rsid w:val="391959DF"/>
    <w:rsid w:val="39BE164A"/>
    <w:rsid w:val="39C444B5"/>
    <w:rsid w:val="3A3E1093"/>
    <w:rsid w:val="3AF3E0F6"/>
    <w:rsid w:val="3B526EA9"/>
    <w:rsid w:val="3BB015CD"/>
    <w:rsid w:val="3BBDD42F"/>
    <w:rsid w:val="3BFC57BD"/>
    <w:rsid w:val="3CFD61AB"/>
    <w:rsid w:val="3D3A3542"/>
    <w:rsid w:val="3DFACA3D"/>
    <w:rsid w:val="3E51690D"/>
    <w:rsid w:val="3EF7A007"/>
    <w:rsid w:val="3F27A726"/>
    <w:rsid w:val="3F5BDB80"/>
    <w:rsid w:val="3F733547"/>
    <w:rsid w:val="3F7B7BD8"/>
    <w:rsid w:val="3F7F6D66"/>
    <w:rsid w:val="3F7FE93D"/>
    <w:rsid w:val="3FBE7C61"/>
    <w:rsid w:val="3FFF09AB"/>
    <w:rsid w:val="3FFFC0CE"/>
    <w:rsid w:val="425A7FA0"/>
    <w:rsid w:val="43CB1AA8"/>
    <w:rsid w:val="43DF1FEB"/>
    <w:rsid w:val="43E65012"/>
    <w:rsid w:val="441B0468"/>
    <w:rsid w:val="45204FEF"/>
    <w:rsid w:val="460D6858"/>
    <w:rsid w:val="473E5115"/>
    <w:rsid w:val="47A20088"/>
    <w:rsid w:val="48F52229"/>
    <w:rsid w:val="49D13B51"/>
    <w:rsid w:val="4A3D1614"/>
    <w:rsid w:val="4AE33E5D"/>
    <w:rsid w:val="4BB96FC1"/>
    <w:rsid w:val="4E711AE9"/>
    <w:rsid w:val="4FDF3929"/>
    <w:rsid w:val="4FE6BBE0"/>
    <w:rsid w:val="50A61B19"/>
    <w:rsid w:val="51533BD9"/>
    <w:rsid w:val="52745169"/>
    <w:rsid w:val="535610D3"/>
    <w:rsid w:val="57B377E7"/>
    <w:rsid w:val="59DF822A"/>
    <w:rsid w:val="5A212D1E"/>
    <w:rsid w:val="5A7999ED"/>
    <w:rsid w:val="5AF271FD"/>
    <w:rsid w:val="5DB1F48E"/>
    <w:rsid w:val="5DF32CF9"/>
    <w:rsid w:val="5E8029C8"/>
    <w:rsid w:val="5EE16606"/>
    <w:rsid w:val="5F3AB27C"/>
    <w:rsid w:val="5F5D5F79"/>
    <w:rsid w:val="5F67DD49"/>
    <w:rsid w:val="5FB96D06"/>
    <w:rsid w:val="5FCB1926"/>
    <w:rsid w:val="5FEE4784"/>
    <w:rsid w:val="5FF6F784"/>
    <w:rsid w:val="5FFB8491"/>
    <w:rsid w:val="5FFD02F6"/>
    <w:rsid w:val="5FFD587D"/>
    <w:rsid w:val="606434C1"/>
    <w:rsid w:val="632107B8"/>
    <w:rsid w:val="64040BBD"/>
    <w:rsid w:val="65362480"/>
    <w:rsid w:val="65FFDD69"/>
    <w:rsid w:val="66952B1A"/>
    <w:rsid w:val="66AC3D38"/>
    <w:rsid w:val="66C0101C"/>
    <w:rsid w:val="66E74173"/>
    <w:rsid w:val="673D7E18"/>
    <w:rsid w:val="67FE2C20"/>
    <w:rsid w:val="6A320CC2"/>
    <w:rsid w:val="6C311E53"/>
    <w:rsid w:val="6CE77531"/>
    <w:rsid w:val="6CE82BCB"/>
    <w:rsid w:val="6CF74A8D"/>
    <w:rsid w:val="6D7DFA5B"/>
    <w:rsid w:val="6DDA67D2"/>
    <w:rsid w:val="6DEA4515"/>
    <w:rsid w:val="6EEE4E67"/>
    <w:rsid w:val="6FCFE8BE"/>
    <w:rsid w:val="6FDC2240"/>
    <w:rsid w:val="6FDF7B98"/>
    <w:rsid w:val="6FE4EB86"/>
    <w:rsid w:val="6FEBC6C8"/>
    <w:rsid w:val="6FEFCA5C"/>
    <w:rsid w:val="6FF43938"/>
    <w:rsid w:val="6FF7091E"/>
    <w:rsid w:val="710913CC"/>
    <w:rsid w:val="711F054A"/>
    <w:rsid w:val="71FE57A0"/>
    <w:rsid w:val="72F7FA5F"/>
    <w:rsid w:val="72FD0494"/>
    <w:rsid w:val="73277CFC"/>
    <w:rsid w:val="73470A8B"/>
    <w:rsid w:val="73CB190B"/>
    <w:rsid w:val="73DEC4C6"/>
    <w:rsid w:val="73E61099"/>
    <w:rsid w:val="74DD60C3"/>
    <w:rsid w:val="75376A53"/>
    <w:rsid w:val="75FA6133"/>
    <w:rsid w:val="76752AB4"/>
    <w:rsid w:val="76FE0DFC"/>
    <w:rsid w:val="76FEB8F1"/>
    <w:rsid w:val="771449D6"/>
    <w:rsid w:val="777F17C9"/>
    <w:rsid w:val="77AB8BC7"/>
    <w:rsid w:val="77BBD905"/>
    <w:rsid w:val="77CF34F7"/>
    <w:rsid w:val="77F7173C"/>
    <w:rsid w:val="77FEC3F7"/>
    <w:rsid w:val="77FF24B5"/>
    <w:rsid w:val="78904A1F"/>
    <w:rsid w:val="79650EC7"/>
    <w:rsid w:val="7AF4B22C"/>
    <w:rsid w:val="7AFEC357"/>
    <w:rsid w:val="7B7F681F"/>
    <w:rsid w:val="7BB7CBFA"/>
    <w:rsid w:val="7BE94BCD"/>
    <w:rsid w:val="7CBFF3CE"/>
    <w:rsid w:val="7D6EB7E0"/>
    <w:rsid w:val="7D7A9E6D"/>
    <w:rsid w:val="7DBF6EDE"/>
    <w:rsid w:val="7DD86068"/>
    <w:rsid w:val="7DDC0900"/>
    <w:rsid w:val="7DEFB72F"/>
    <w:rsid w:val="7DFFF42C"/>
    <w:rsid w:val="7E2BB9B2"/>
    <w:rsid w:val="7E7DDB4D"/>
    <w:rsid w:val="7EEFE7F7"/>
    <w:rsid w:val="7EFF3239"/>
    <w:rsid w:val="7F2FD66F"/>
    <w:rsid w:val="7F460C5E"/>
    <w:rsid w:val="7F483E8C"/>
    <w:rsid w:val="7F735AFE"/>
    <w:rsid w:val="7FB752A1"/>
    <w:rsid w:val="7FB9BDB3"/>
    <w:rsid w:val="7FCF059A"/>
    <w:rsid w:val="7FD726DE"/>
    <w:rsid w:val="7FDCE4E4"/>
    <w:rsid w:val="7FED69DC"/>
    <w:rsid w:val="7FEF7F2F"/>
    <w:rsid w:val="7FF34544"/>
    <w:rsid w:val="7FFB4B84"/>
    <w:rsid w:val="7FFB8998"/>
    <w:rsid w:val="7FFD1B5E"/>
    <w:rsid w:val="7FFE065D"/>
    <w:rsid w:val="869F89EF"/>
    <w:rsid w:val="8D0DEF73"/>
    <w:rsid w:val="8EFD7A7A"/>
    <w:rsid w:val="94F77018"/>
    <w:rsid w:val="9DF91540"/>
    <w:rsid w:val="9F6FF3FC"/>
    <w:rsid w:val="9F7F3DC5"/>
    <w:rsid w:val="A7B7AF42"/>
    <w:rsid w:val="AAF7748F"/>
    <w:rsid w:val="AE5772F3"/>
    <w:rsid w:val="AF7E2135"/>
    <w:rsid w:val="AFFB73E9"/>
    <w:rsid w:val="AFFFC1C2"/>
    <w:rsid w:val="B17E055C"/>
    <w:rsid w:val="B4E36B02"/>
    <w:rsid w:val="B5EF04EF"/>
    <w:rsid w:val="B63F049A"/>
    <w:rsid w:val="B6E62B62"/>
    <w:rsid w:val="B7DF224F"/>
    <w:rsid w:val="B7FB058E"/>
    <w:rsid w:val="B98FE4F4"/>
    <w:rsid w:val="B9BFC121"/>
    <w:rsid w:val="B9EFC8C2"/>
    <w:rsid w:val="BBFD54EF"/>
    <w:rsid w:val="BD49EA07"/>
    <w:rsid w:val="BE5FFCC7"/>
    <w:rsid w:val="BE77588E"/>
    <w:rsid w:val="BF7F7020"/>
    <w:rsid w:val="BFBB79E3"/>
    <w:rsid w:val="BFDA2485"/>
    <w:rsid w:val="BFF180C5"/>
    <w:rsid w:val="C5FD16F8"/>
    <w:rsid w:val="C7BBDEAD"/>
    <w:rsid w:val="CDBD5006"/>
    <w:rsid w:val="CEDD4F05"/>
    <w:rsid w:val="CF7D95B0"/>
    <w:rsid w:val="CFDD1C18"/>
    <w:rsid w:val="D79B2BF5"/>
    <w:rsid w:val="DB7DB155"/>
    <w:rsid w:val="DB7DB6F7"/>
    <w:rsid w:val="DDD7C9D4"/>
    <w:rsid w:val="DDEB1358"/>
    <w:rsid w:val="DDF63AFD"/>
    <w:rsid w:val="DDFA7E62"/>
    <w:rsid w:val="DE3A3DD9"/>
    <w:rsid w:val="DE9F2567"/>
    <w:rsid w:val="DEBBC125"/>
    <w:rsid w:val="DFCBF080"/>
    <w:rsid w:val="DFDF59EA"/>
    <w:rsid w:val="DFEFC06D"/>
    <w:rsid w:val="DFFF886B"/>
    <w:rsid w:val="E19EB282"/>
    <w:rsid w:val="E5FDE010"/>
    <w:rsid w:val="E6B7F6CF"/>
    <w:rsid w:val="E7F2316D"/>
    <w:rsid w:val="EB78DA7B"/>
    <w:rsid w:val="EBFF3A3D"/>
    <w:rsid w:val="ED3E5B4F"/>
    <w:rsid w:val="EDA4963D"/>
    <w:rsid w:val="EE4940C2"/>
    <w:rsid w:val="EEDF6668"/>
    <w:rsid w:val="EEEF5091"/>
    <w:rsid w:val="EEFFFAAD"/>
    <w:rsid w:val="EF6F8B16"/>
    <w:rsid w:val="EFBF9544"/>
    <w:rsid w:val="EFDF6C09"/>
    <w:rsid w:val="EFE78C8F"/>
    <w:rsid w:val="EFF6A7F2"/>
    <w:rsid w:val="EFF7C570"/>
    <w:rsid w:val="F14FC89A"/>
    <w:rsid w:val="F37FC9A9"/>
    <w:rsid w:val="F4178C4C"/>
    <w:rsid w:val="F5BE7696"/>
    <w:rsid w:val="F7AEA6D5"/>
    <w:rsid w:val="F7AFC9D7"/>
    <w:rsid w:val="F7D632FB"/>
    <w:rsid w:val="F7ED831B"/>
    <w:rsid w:val="F7F6F190"/>
    <w:rsid w:val="F7FFA96F"/>
    <w:rsid w:val="F8FFE0AA"/>
    <w:rsid w:val="F9BDBBF6"/>
    <w:rsid w:val="FA7D47E7"/>
    <w:rsid w:val="FAFF72A9"/>
    <w:rsid w:val="FAFFD93B"/>
    <w:rsid w:val="FB396E34"/>
    <w:rsid w:val="FB4BCF5D"/>
    <w:rsid w:val="FBB8D0D8"/>
    <w:rsid w:val="FBBD5A78"/>
    <w:rsid w:val="FBCEA21B"/>
    <w:rsid w:val="FBFA4427"/>
    <w:rsid w:val="FC8E6E4E"/>
    <w:rsid w:val="FCE54B2A"/>
    <w:rsid w:val="FD5F68CA"/>
    <w:rsid w:val="FD793134"/>
    <w:rsid w:val="FD7FA4D4"/>
    <w:rsid w:val="FDED03E4"/>
    <w:rsid w:val="FDEF2646"/>
    <w:rsid w:val="FDEFC3AA"/>
    <w:rsid w:val="FDF633A3"/>
    <w:rsid w:val="FDF7E8C9"/>
    <w:rsid w:val="FDFD1644"/>
    <w:rsid w:val="FE6F6B9F"/>
    <w:rsid w:val="FE7B47F2"/>
    <w:rsid w:val="FE7F4461"/>
    <w:rsid w:val="FE9F133B"/>
    <w:rsid w:val="FEAB39CB"/>
    <w:rsid w:val="FEBA29B5"/>
    <w:rsid w:val="FEBF2233"/>
    <w:rsid w:val="FEBF69A0"/>
    <w:rsid w:val="FEBF6DDE"/>
    <w:rsid w:val="FEC25D34"/>
    <w:rsid w:val="FED81848"/>
    <w:rsid w:val="FEFE44BA"/>
    <w:rsid w:val="FEFF6C76"/>
    <w:rsid w:val="FF5338C6"/>
    <w:rsid w:val="FF6FBFFB"/>
    <w:rsid w:val="FF7DB4A1"/>
    <w:rsid w:val="FF9FEC82"/>
    <w:rsid w:val="FFBEFBE8"/>
    <w:rsid w:val="FFD4D506"/>
    <w:rsid w:val="FFD5AACF"/>
    <w:rsid w:val="FFE7184D"/>
    <w:rsid w:val="FFEE75BD"/>
    <w:rsid w:val="FFFA570E"/>
    <w:rsid w:val="FFFD30AC"/>
    <w:rsid w:val="FF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kern w:val="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7">
    <w:name w:val="Title"/>
    <w:basedOn w:val="1"/>
    <w:next w:val="1"/>
    <w:qFormat/>
    <w:uiPriority w:val="0"/>
    <w:pPr>
      <w:ind w:firstLine="0" w:firstLineChars="0"/>
      <w:jc w:val="center"/>
      <w:outlineLvl w:val="0"/>
    </w:pPr>
    <w:rPr>
      <w:rFonts w:eastAsia="方正小标宋简体" w:cs="Times New Roman"/>
      <w:bCs/>
      <w:sz w:val="36"/>
      <w:szCs w:val="32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联系人"/>
    <w:basedOn w:val="1"/>
    <w:qFormat/>
    <w:uiPriority w:val="17"/>
    <w:pPr>
      <w:tabs>
        <w:tab w:val="left" w:pos="3261"/>
        <w:tab w:val="left" w:pos="5387"/>
      </w:tabs>
      <w:spacing w:line="440" w:lineRule="exact"/>
      <w:ind w:left="1920" w:leftChars="200" w:hanging="1280" w:hangingChars="400"/>
    </w:pPr>
  </w:style>
  <w:style w:type="character" w:customStyle="1" w:styleId="12">
    <w:name w:val="font21"/>
    <w:basedOn w:val="10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3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5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9777</Words>
  <Characters>12457</Characters>
  <Lines>0</Lines>
  <Paragraphs>0</Paragraphs>
  <TotalTime>21</TotalTime>
  <ScaleCrop>false</ScaleCrop>
  <LinksUpToDate>false</LinksUpToDate>
  <CharactersWithSpaces>12464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2022-05-16T22:51:00Z</dcterms:created>
  <dc:creator>xswang</dc:creator>
  <cp:lastModifiedBy>user</cp:lastModifiedBy>
  <cp:lastPrinted>2023-08-30T00:57:00Z</cp:lastPrinted>
  <dcterms:modified xsi:type="dcterms:W3CDTF">2023-09-01T09:01:59Z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E06ABEE5C1F64519BCAF0AF35C281B97_13</vt:lpwstr>
  </property>
</Properties>
</file>